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AE" w:rsidRPr="00F311F4" w:rsidRDefault="007414AE" w:rsidP="00EB2906">
      <w:pPr>
        <w:pStyle w:val="a6"/>
        <w:ind w:left="4876"/>
        <w:rPr>
          <w:rFonts w:ascii="Arial" w:hAnsi="Arial"/>
          <w:b/>
          <w:sz w:val="20"/>
        </w:rPr>
      </w:pPr>
      <w:r w:rsidRPr="007414AE">
        <w:rPr>
          <w:rFonts w:ascii="Arial" w:hAnsi="Arial"/>
          <w:b/>
          <w:sz w:val="20"/>
        </w:rPr>
        <w:t xml:space="preserve">Приложение № </w:t>
      </w:r>
      <w:r w:rsidR="00EB2906">
        <w:rPr>
          <w:rFonts w:ascii="Arial" w:hAnsi="Arial"/>
          <w:b/>
          <w:sz w:val="20"/>
        </w:rPr>
        <w:t>2.1</w:t>
      </w:r>
      <w:r w:rsidR="00650FBC">
        <w:rPr>
          <w:rFonts w:ascii="Arial" w:hAnsi="Arial"/>
          <w:b/>
          <w:sz w:val="20"/>
        </w:rPr>
        <w:t>0</w:t>
      </w:r>
      <w:bookmarkStart w:id="0" w:name="_GoBack"/>
      <w:bookmarkEnd w:id="0"/>
    </w:p>
    <w:p w:rsidR="00611E24" w:rsidRDefault="007414AE" w:rsidP="00EB2906">
      <w:pPr>
        <w:pStyle w:val="a6"/>
        <w:ind w:left="5670"/>
        <w:rPr>
          <w:rFonts w:ascii="Arial" w:hAnsi="Arial"/>
          <w:b/>
          <w:sz w:val="20"/>
        </w:rPr>
      </w:pPr>
      <w:r w:rsidRPr="007414AE">
        <w:rPr>
          <w:rFonts w:ascii="Arial" w:hAnsi="Arial"/>
          <w:b/>
          <w:sz w:val="20"/>
        </w:rPr>
        <w:t xml:space="preserve">к протоколу </w:t>
      </w:r>
      <w:r w:rsidR="00543570">
        <w:rPr>
          <w:rFonts w:ascii="Arial" w:hAnsi="Arial"/>
          <w:b/>
          <w:sz w:val="20"/>
        </w:rPr>
        <w:t>МГС</w:t>
      </w:r>
      <w:r w:rsidRPr="007414AE">
        <w:rPr>
          <w:rFonts w:ascii="Arial" w:hAnsi="Arial"/>
          <w:b/>
          <w:sz w:val="20"/>
        </w:rPr>
        <w:t xml:space="preserve"> № </w:t>
      </w:r>
      <w:r w:rsidR="00543570">
        <w:rPr>
          <w:rFonts w:ascii="Arial" w:hAnsi="Arial"/>
          <w:b/>
          <w:sz w:val="20"/>
        </w:rPr>
        <w:t>64</w:t>
      </w:r>
      <w:r w:rsidRPr="007414AE">
        <w:rPr>
          <w:rFonts w:ascii="Arial" w:hAnsi="Arial"/>
          <w:b/>
          <w:sz w:val="20"/>
        </w:rPr>
        <w:t>-2023</w:t>
      </w: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650FBC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650FBC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650FBC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347B1" w:rsidRPr="004347B1" w:rsidRDefault="003C015D" w:rsidP="004347B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>272 18 87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4347B1" w:rsidRPr="004347B1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650FBC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650FBC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Хамитов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Искандер </w:t>
            </w:r>
          </w:p>
          <w:p w:rsidR="00264920" w:rsidRPr="006706C7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>Вячеславович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+7 (7172) 98 37 32,</w:t>
            </w:r>
          </w:p>
          <w:p w:rsidR="00264920" w:rsidRPr="006706C7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26492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26492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i.khamitov@nca.kz</w:t>
              </w:r>
            </w:hyperlink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650FBC" w:rsidTr="00FB3CE5">
        <w:trPr>
          <w:trHeight w:val="8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CD5D0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650FBC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650FBC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650FBC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CE54A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650FBC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1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650FBC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264920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264920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264920" w:rsidRPr="00650FBC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514B" w:rsidRDefault="00264920" w:rsidP="0026492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264920" w:rsidRPr="00F73768" w:rsidRDefault="00264920" w:rsidP="00264920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264920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264920" w:rsidRPr="00650FBC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264920" w:rsidRPr="0054357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264920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264920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543570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264920" w:rsidRPr="00EB2906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EB290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EB290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EB29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EB290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EB290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650FBC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EB2906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264920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264920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650FBC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</w:t>
            </w:r>
            <w:r w:rsidRPr="00074AC0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4AC0">
              <w:rPr>
                <w:rFonts w:ascii="Arial" w:hAnsi="Arial" w:cs="Arial"/>
                <w:sz w:val="18"/>
                <w:szCs w:val="18"/>
              </w:rPr>
              <w:t>+ (998 97) 403-70-71, + (998 78) 113-01-11 (101)</w:t>
            </w:r>
          </w:p>
          <w:p w:rsidR="00264920" w:rsidRPr="00074AC0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>E</w:t>
            </w:r>
            <w:r w:rsidRPr="00074AC0">
              <w:rPr>
                <w:rFonts w:cs="Arial"/>
                <w:sz w:val="18"/>
                <w:szCs w:val="18"/>
                <w:lang w:val="de-DE" w:eastAsia="en-US"/>
              </w:rPr>
              <w:t xml:space="preserve">-mail: </w:t>
            </w:r>
            <w:hyperlink r:id="rId36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074AC0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650FBC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264920" w:rsidRPr="00284739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.: + (998 90) 953-33-88, + (998 78) 113-01-11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264920" w:rsidRPr="00383C74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>-mail:</w:t>
            </w:r>
            <w:r w:rsidRPr="00284739">
              <w:rPr>
                <w:rFonts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650FBC" w:rsidTr="003070B5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 xml:space="preserve">Огай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Елена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  <w:r>
              <w:rPr>
                <w:rFonts w:ascii="Arial" w:hAnsi="Arial" w:cs="Arial"/>
                <w:sz w:val="18"/>
                <w:szCs w:val="18"/>
              </w:rPr>
              <w:t xml:space="preserve"> отдела аккредитации </w:t>
            </w:r>
            <w:r w:rsidRPr="00953473">
              <w:rPr>
                <w:rFonts w:ascii="Arial" w:hAnsi="Arial" w:cs="Arial"/>
                <w:sz w:val="18"/>
                <w:szCs w:val="18"/>
              </w:rPr>
              <w:t>органов по сертификации систем менеджмента</w:t>
            </w:r>
          </w:p>
          <w:p w:rsidR="00264920" w:rsidRPr="00A4165F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A4165F">
              <w:rPr>
                <w:rFonts w:ascii="Arial" w:hAnsi="Arial" w:cs="Arial"/>
                <w:sz w:val="18"/>
                <w:szCs w:val="18"/>
                <w:lang w:val="en-US"/>
              </w:rPr>
              <w:t>. + (998 97) 401-28-41, + (998 78) 113-01-11 (130)</w:t>
            </w:r>
          </w:p>
          <w:p w:rsidR="00264920" w:rsidRPr="00C44314" w:rsidRDefault="00264920" w:rsidP="0026492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 xml:space="preserve">-mail: </w:t>
            </w:r>
            <w:hyperlink r:id="rId38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e.ogay@akkred.uz</w:t>
              </w:r>
            </w:hyperlink>
          </w:p>
        </w:tc>
      </w:tr>
      <w:tr w:rsidR="00264920" w:rsidRPr="00650FBC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hyperlink r:id="rId39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/>
                </w:rPr>
                <w:t>v.charniak@easc.org.by</w:t>
              </w:r>
            </w:hyperlink>
          </w:p>
        </w:tc>
      </w:tr>
      <w:tr w:rsidR="00264920" w:rsidRPr="00650FBC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0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anna@easc.org.by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D26A24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D26A24" w:rsidSect="00DB1120"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7B" w:rsidRDefault="00D62C7B" w:rsidP="00EC4ABA">
      <w:r>
        <w:separator/>
      </w:r>
    </w:p>
  </w:endnote>
  <w:endnote w:type="continuationSeparator" w:id="0">
    <w:p w:rsidR="00D62C7B" w:rsidRDefault="00D62C7B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7B" w:rsidRDefault="00D62C7B" w:rsidP="00EC4ABA">
      <w:r>
        <w:separator/>
      </w:r>
    </w:p>
  </w:footnote>
  <w:footnote w:type="continuationSeparator" w:id="0">
    <w:p w:rsidR="00D62C7B" w:rsidRDefault="00D62C7B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49C9"/>
    <w:rsid w:val="00197075"/>
    <w:rsid w:val="001A3793"/>
    <w:rsid w:val="001C1D1B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30BFF"/>
    <w:rsid w:val="00353896"/>
    <w:rsid w:val="003A65A0"/>
    <w:rsid w:val="003C015D"/>
    <w:rsid w:val="003C7646"/>
    <w:rsid w:val="003E3300"/>
    <w:rsid w:val="003E7089"/>
    <w:rsid w:val="003F6018"/>
    <w:rsid w:val="0042744C"/>
    <w:rsid w:val="004347B1"/>
    <w:rsid w:val="004455A9"/>
    <w:rsid w:val="00476396"/>
    <w:rsid w:val="00476DB3"/>
    <w:rsid w:val="00483959"/>
    <w:rsid w:val="004B04F3"/>
    <w:rsid w:val="004C629E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414AE"/>
    <w:rsid w:val="007A5A78"/>
    <w:rsid w:val="007B0694"/>
    <w:rsid w:val="007C4121"/>
    <w:rsid w:val="007C6AF5"/>
    <w:rsid w:val="007D79E9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900069"/>
    <w:rsid w:val="0090240D"/>
    <w:rsid w:val="00950A5E"/>
    <w:rsid w:val="00953473"/>
    <w:rsid w:val="00964BE3"/>
    <w:rsid w:val="009650E3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3521F"/>
    <w:rsid w:val="00B417F2"/>
    <w:rsid w:val="00B83F38"/>
    <w:rsid w:val="00B8630B"/>
    <w:rsid w:val="00BC43AB"/>
    <w:rsid w:val="00BE46E9"/>
    <w:rsid w:val="00BE50C9"/>
    <w:rsid w:val="00C07939"/>
    <w:rsid w:val="00C17BC0"/>
    <w:rsid w:val="00C2434B"/>
    <w:rsid w:val="00C31329"/>
    <w:rsid w:val="00C42640"/>
    <w:rsid w:val="00C775FF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F26F28"/>
    <w:rsid w:val="00F311F4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.bulavin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hyperlink" Target="mailto:v.charniak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info@nca.tj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larisa.novac@moldac.gov.md" TargetMode="External"/><Relationship Id="rId33" Type="http://schemas.openxmlformats.org/officeDocument/2006/relationships/hyperlink" Target="mailto:bahrom75@inbox.ru" TargetMode="External"/><Relationship Id="rId38" Type="http://schemas.openxmlformats.org/officeDocument/2006/relationships/hyperlink" Target="mailto:e.ogay@akkred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i.khamitov@nca.kz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meliachenkov@niakk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creditare@moldac.gov.md" TargetMode="External"/><Relationship Id="rId32" Type="http://schemas.openxmlformats.org/officeDocument/2006/relationships/hyperlink" Target="mailto:director@nca.tj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hyperlink" Target="mailto:anna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VishnyakovSO@fsa.gov.ru" TargetMode="External"/><Relationship Id="rId36" Type="http://schemas.openxmlformats.org/officeDocument/2006/relationships/hyperlink" Target="mailto:z.ahmedov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shevkovskijaa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ArsenevaT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shodmon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51</cp:revision>
  <dcterms:created xsi:type="dcterms:W3CDTF">2021-10-14T12:06:00Z</dcterms:created>
  <dcterms:modified xsi:type="dcterms:W3CDTF">2023-11-29T12:33:00Z</dcterms:modified>
</cp:coreProperties>
</file>